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225" w:rsidRDefault="00217225" w:rsidP="00217225">
      <w:pPr>
        <w:pBdr>
          <w:bottom w:val="single" w:sz="12" w:space="1" w:color="auto"/>
        </w:pBdr>
        <w:jc w:val="right"/>
        <w:rPr>
          <w:sz w:val="20"/>
        </w:rPr>
      </w:pPr>
      <w:r w:rsidRPr="008A5691">
        <w:rPr>
          <w:noProof/>
          <w:sz w:val="28"/>
          <w:lang w:eastAsia="en-GB"/>
        </w:rPr>
        <w:drawing>
          <wp:anchor distT="0" distB="0" distL="114300" distR="114300" simplePos="0" relativeHeight="251658240" behindDoc="0" locked="0" layoutInCell="1" allowOverlap="1" wp14:anchorId="2762B258" wp14:editId="106094A4">
            <wp:simplePos x="914400" y="914400"/>
            <wp:positionH relativeFrom="margin">
              <wp:align>left</wp:align>
            </wp:positionH>
            <wp:positionV relativeFrom="margin">
              <wp:align>top</wp:align>
            </wp:positionV>
            <wp:extent cx="1552575" cy="1046480"/>
            <wp:effectExtent l="0" t="0" r="0" b="1270"/>
            <wp:wrapSquare wrapText="bothSides"/>
            <wp:docPr id="1" name="Picture 1" descr="http://icons2010.xnfoundation.org/images/ken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ons2010.xnfoundation.org/images/kent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3376" cy="10541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5691">
        <w:br/>
      </w:r>
      <w:r w:rsidR="008A5691" w:rsidRPr="008A5691">
        <w:rPr>
          <w:sz w:val="28"/>
        </w:rPr>
        <w:t>School of Psychology</w:t>
      </w:r>
      <w:r>
        <w:rPr>
          <w:sz w:val="28"/>
        </w:rPr>
        <w:br/>
      </w:r>
      <w:r>
        <w:rPr>
          <w:sz w:val="20"/>
        </w:rPr>
        <w:t>Keynes College</w:t>
      </w:r>
      <w:r>
        <w:rPr>
          <w:sz w:val="20"/>
        </w:rPr>
        <w:br/>
        <w:t>University of Kent</w:t>
      </w:r>
      <w:r>
        <w:rPr>
          <w:sz w:val="20"/>
        </w:rPr>
        <w:br/>
        <w:t>Canterbury, CT2 7NP</w:t>
      </w:r>
    </w:p>
    <w:p w:rsidR="00217225" w:rsidRPr="00217225" w:rsidRDefault="00DE4FBC" w:rsidP="001F13DF">
      <w:pPr>
        <w:pBdr>
          <w:bottom w:val="single" w:sz="12" w:space="1" w:color="auto"/>
        </w:pBdr>
        <w:jc w:val="center"/>
        <w:rPr>
          <w:b/>
          <w:sz w:val="32"/>
        </w:rPr>
      </w:pPr>
      <w:r>
        <w:rPr>
          <w:b/>
          <w:sz w:val="32"/>
        </w:rPr>
        <w:t>Study Information Sheet</w:t>
      </w:r>
    </w:p>
    <w:tbl>
      <w:tblPr>
        <w:tblStyle w:val="TableGrid"/>
        <w:tblW w:w="0" w:type="auto"/>
        <w:tblLook w:val="04A0" w:firstRow="1" w:lastRow="0" w:firstColumn="1" w:lastColumn="0" w:noHBand="0" w:noVBand="1"/>
      </w:tblPr>
      <w:tblGrid>
        <w:gridCol w:w="1526"/>
        <w:gridCol w:w="4111"/>
        <w:gridCol w:w="1294"/>
        <w:gridCol w:w="2311"/>
      </w:tblGrid>
      <w:tr w:rsidR="00217225" w:rsidTr="00217225">
        <w:tc>
          <w:tcPr>
            <w:tcW w:w="1526" w:type="dxa"/>
            <w:tcBorders>
              <w:top w:val="nil"/>
              <w:left w:val="nil"/>
              <w:bottom w:val="nil"/>
            </w:tcBorders>
          </w:tcPr>
          <w:p w:rsidR="00217225" w:rsidRPr="00217225" w:rsidRDefault="00217225" w:rsidP="00217225">
            <w:pPr>
              <w:rPr>
                <w:b/>
                <w:sz w:val="20"/>
              </w:rPr>
            </w:pPr>
            <w:r w:rsidRPr="00217225">
              <w:rPr>
                <w:b/>
                <w:sz w:val="20"/>
              </w:rPr>
              <w:t>Title of Project:</w:t>
            </w:r>
          </w:p>
        </w:tc>
        <w:tc>
          <w:tcPr>
            <w:tcW w:w="4111" w:type="dxa"/>
            <w:tcBorders>
              <w:bottom w:val="single" w:sz="4" w:space="0" w:color="auto"/>
            </w:tcBorders>
          </w:tcPr>
          <w:p w:rsidR="00217225" w:rsidRDefault="00217225" w:rsidP="00217225">
            <w:pPr>
              <w:rPr>
                <w:sz w:val="20"/>
              </w:rPr>
            </w:pPr>
          </w:p>
        </w:tc>
        <w:tc>
          <w:tcPr>
            <w:tcW w:w="1294" w:type="dxa"/>
            <w:tcBorders>
              <w:top w:val="nil"/>
              <w:bottom w:val="nil"/>
            </w:tcBorders>
          </w:tcPr>
          <w:p w:rsidR="00217225" w:rsidRPr="00217225" w:rsidRDefault="00217225" w:rsidP="00217225">
            <w:pPr>
              <w:rPr>
                <w:b/>
                <w:sz w:val="20"/>
              </w:rPr>
            </w:pPr>
            <w:r w:rsidRPr="00217225">
              <w:rPr>
                <w:b/>
                <w:sz w:val="20"/>
              </w:rPr>
              <w:t>Ethics Approval Number:</w:t>
            </w:r>
          </w:p>
        </w:tc>
        <w:tc>
          <w:tcPr>
            <w:tcW w:w="2311" w:type="dxa"/>
            <w:tcBorders>
              <w:bottom w:val="single" w:sz="4" w:space="0" w:color="auto"/>
            </w:tcBorders>
          </w:tcPr>
          <w:p w:rsidR="00217225" w:rsidRDefault="00217225" w:rsidP="00217225">
            <w:pPr>
              <w:rPr>
                <w:sz w:val="20"/>
              </w:rPr>
            </w:pPr>
          </w:p>
        </w:tc>
      </w:tr>
      <w:tr w:rsidR="00217225" w:rsidTr="00217225">
        <w:tc>
          <w:tcPr>
            <w:tcW w:w="1526" w:type="dxa"/>
            <w:tcBorders>
              <w:top w:val="nil"/>
              <w:left w:val="nil"/>
              <w:bottom w:val="nil"/>
              <w:right w:val="nil"/>
            </w:tcBorders>
          </w:tcPr>
          <w:p w:rsidR="00217225" w:rsidRDefault="00217225" w:rsidP="00217225">
            <w:pPr>
              <w:rPr>
                <w:sz w:val="20"/>
              </w:rPr>
            </w:pPr>
          </w:p>
        </w:tc>
        <w:tc>
          <w:tcPr>
            <w:tcW w:w="4111" w:type="dxa"/>
            <w:tcBorders>
              <w:top w:val="single" w:sz="4" w:space="0" w:color="auto"/>
              <w:left w:val="nil"/>
              <w:right w:val="nil"/>
            </w:tcBorders>
          </w:tcPr>
          <w:p w:rsidR="00217225" w:rsidRDefault="00217225" w:rsidP="00217225">
            <w:pPr>
              <w:tabs>
                <w:tab w:val="left" w:pos="2835"/>
              </w:tabs>
              <w:rPr>
                <w:sz w:val="20"/>
              </w:rPr>
            </w:pPr>
            <w:r>
              <w:rPr>
                <w:sz w:val="20"/>
              </w:rPr>
              <w:tab/>
            </w:r>
          </w:p>
        </w:tc>
        <w:tc>
          <w:tcPr>
            <w:tcW w:w="1294" w:type="dxa"/>
            <w:tcBorders>
              <w:top w:val="nil"/>
              <w:left w:val="nil"/>
              <w:bottom w:val="nil"/>
              <w:right w:val="nil"/>
            </w:tcBorders>
          </w:tcPr>
          <w:p w:rsidR="00217225" w:rsidRDefault="00217225" w:rsidP="00217225">
            <w:pPr>
              <w:rPr>
                <w:sz w:val="20"/>
              </w:rPr>
            </w:pPr>
          </w:p>
        </w:tc>
        <w:tc>
          <w:tcPr>
            <w:tcW w:w="2311" w:type="dxa"/>
            <w:tcBorders>
              <w:top w:val="single" w:sz="4" w:space="0" w:color="auto"/>
              <w:left w:val="nil"/>
              <w:right w:val="nil"/>
            </w:tcBorders>
          </w:tcPr>
          <w:p w:rsidR="00217225" w:rsidRDefault="00217225" w:rsidP="00217225">
            <w:pPr>
              <w:rPr>
                <w:sz w:val="20"/>
              </w:rPr>
            </w:pPr>
          </w:p>
        </w:tc>
      </w:tr>
      <w:tr w:rsidR="00217225" w:rsidTr="00217225">
        <w:tc>
          <w:tcPr>
            <w:tcW w:w="1526" w:type="dxa"/>
            <w:tcBorders>
              <w:top w:val="nil"/>
              <w:left w:val="nil"/>
              <w:bottom w:val="nil"/>
            </w:tcBorders>
          </w:tcPr>
          <w:p w:rsidR="00217225" w:rsidRPr="00217225" w:rsidRDefault="00217225" w:rsidP="00217225">
            <w:pPr>
              <w:rPr>
                <w:b/>
                <w:sz w:val="20"/>
              </w:rPr>
            </w:pPr>
            <w:r w:rsidRPr="00217225">
              <w:rPr>
                <w:b/>
                <w:sz w:val="20"/>
              </w:rPr>
              <w:t>Investigator(s):</w:t>
            </w:r>
          </w:p>
        </w:tc>
        <w:tc>
          <w:tcPr>
            <w:tcW w:w="4111" w:type="dxa"/>
          </w:tcPr>
          <w:p w:rsidR="00217225" w:rsidRDefault="00217225" w:rsidP="00217225">
            <w:pPr>
              <w:rPr>
                <w:sz w:val="20"/>
              </w:rPr>
            </w:pPr>
          </w:p>
        </w:tc>
        <w:tc>
          <w:tcPr>
            <w:tcW w:w="1294" w:type="dxa"/>
            <w:tcBorders>
              <w:top w:val="nil"/>
              <w:bottom w:val="nil"/>
            </w:tcBorders>
          </w:tcPr>
          <w:p w:rsidR="00217225" w:rsidRPr="00217225" w:rsidRDefault="00785614" w:rsidP="00785614">
            <w:pPr>
              <w:rPr>
                <w:b/>
                <w:sz w:val="20"/>
              </w:rPr>
            </w:pPr>
            <w:r>
              <w:rPr>
                <w:b/>
                <w:sz w:val="20"/>
              </w:rPr>
              <w:t>Researcher Email</w:t>
            </w:r>
            <w:r w:rsidR="00217225" w:rsidRPr="00217225">
              <w:rPr>
                <w:b/>
                <w:sz w:val="20"/>
              </w:rPr>
              <w:t>:</w:t>
            </w:r>
          </w:p>
        </w:tc>
        <w:tc>
          <w:tcPr>
            <w:tcW w:w="2311" w:type="dxa"/>
          </w:tcPr>
          <w:p w:rsidR="00217225" w:rsidRDefault="00217225" w:rsidP="00217225">
            <w:pPr>
              <w:rPr>
                <w:sz w:val="20"/>
              </w:rPr>
            </w:pPr>
          </w:p>
        </w:tc>
      </w:tr>
    </w:tbl>
    <w:p w:rsidR="00DE4FBC" w:rsidRPr="00DE4FBC" w:rsidRDefault="00217225" w:rsidP="00DE4FBC">
      <w:pPr>
        <w:rPr>
          <w:i/>
          <w:sz w:val="24"/>
        </w:rPr>
      </w:pPr>
      <w:r>
        <w:rPr>
          <w:sz w:val="20"/>
        </w:rPr>
        <w:br/>
      </w:r>
      <w:r w:rsidR="00DE4FBC" w:rsidRPr="00DE4FBC">
        <w:rPr>
          <w:i/>
          <w:color w:val="FF0000"/>
          <w:sz w:val="20"/>
        </w:rPr>
        <w:t>The researcher should address the following points and any other relevant issues that are required by the participant to make an informed decision about participation. This statement can be deleted from the final version of your information sheet.</w:t>
      </w:r>
    </w:p>
    <w:p w:rsidR="00DE4FBC" w:rsidRDefault="00DE4FBC" w:rsidP="00DE4FBC">
      <w:pPr>
        <w:rPr>
          <w:sz w:val="24"/>
        </w:rPr>
      </w:pPr>
      <w:r>
        <w:rPr>
          <w:sz w:val="24"/>
        </w:rPr>
        <w:t>Aims of the Study:</w:t>
      </w:r>
    </w:p>
    <w:p w:rsidR="00DE4FBC" w:rsidRDefault="00DE4FBC" w:rsidP="00DE4FBC">
      <w:pPr>
        <w:rPr>
          <w:sz w:val="24"/>
        </w:rPr>
      </w:pPr>
    </w:p>
    <w:p w:rsidR="00DE4FBC" w:rsidRDefault="00DE4FBC" w:rsidP="00DE4FBC">
      <w:pPr>
        <w:rPr>
          <w:sz w:val="24"/>
        </w:rPr>
      </w:pPr>
      <w:r>
        <w:rPr>
          <w:sz w:val="24"/>
        </w:rPr>
        <w:t>Eligibility Requirements:</w:t>
      </w:r>
    </w:p>
    <w:p w:rsidR="00DE4FBC" w:rsidRDefault="00DE4FBC" w:rsidP="00DE4FBC">
      <w:pPr>
        <w:rPr>
          <w:sz w:val="24"/>
        </w:rPr>
      </w:pPr>
    </w:p>
    <w:p w:rsidR="00DE4FBC" w:rsidRDefault="00DE4FBC" w:rsidP="00DE4FBC">
      <w:pPr>
        <w:rPr>
          <w:sz w:val="24"/>
        </w:rPr>
      </w:pPr>
      <w:r>
        <w:rPr>
          <w:sz w:val="24"/>
        </w:rPr>
        <w:t>What you will need to do and time commitment:</w:t>
      </w:r>
    </w:p>
    <w:p w:rsidR="00DE4FBC" w:rsidRDefault="00DE4FBC" w:rsidP="00DE4FBC">
      <w:pPr>
        <w:rPr>
          <w:sz w:val="24"/>
        </w:rPr>
      </w:pPr>
    </w:p>
    <w:p w:rsidR="00DE4FBC" w:rsidRDefault="00DE4FBC" w:rsidP="00DE4FBC">
      <w:pPr>
        <w:rPr>
          <w:sz w:val="24"/>
        </w:rPr>
      </w:pPr>
      <w:r>
        <w:rPr>
          <w:sz w:val="24"/>
        </w:rPr>
        <w:t>Risks</w:t>
      </w:r>
      <w:r w:rsidR="00CF5A7A">
        <w:rPr>
          <w:sz w:val="24"/>
        </w:rPr>
        <w:t>/Discomforts</w:t>
      </w:r>
      <w:bookmarkStart w:id="0" w:name="_GoBack"/>
      <w:bookmarkEnd w:id="0"/>
      <w:r>
        <w:rPr>
          <w:sz w:val="24"/>
        </w:rPr>
        <w:t xml:space="preserve"> involved in participating:</w:t>
      </w:r>
    </w:p>
    <w:p w:rsidR="00CF5A7A" w:rsidRDefault="00CF5A7A" w:rsidP="00DE4FBC">
      <w:pPr>
        <w:rPr>
          <w:sz w:val="24"/>
        </w:rPr>
      </w:pPr>
    </w:p>
    <w:p w:rsidR="00CF5A7A" w:rsidRDefault="00CF5A7A" w:rsidP="00DE4FBC">
      <w:pPr>
        <w:rPr>
          <w:sz w:val="24"/>
        </w:rPr>
      </w:pPr>
      <w:r>
        <w:rPr>
          <w:sz w:val="24"/>
        </w:rPr>
        <w:t>Confidentiality of your data:</w:t>
      </w:r>
    </w:p>
    <w:p w:rsidR="00DE4FBC" w:rsidRDefault="00DE4FBC" w:rsidP="00DE4FBC">
      <w:pPr>
        <w:rPr>
          <w:sz w:val="24"/>
        </w:rPr>
      </w:pPr>
    </w:p>
    <w:p w:rsidR="00DE4FBC" w:rsidRPr="00DE4FBC" w:rsidRDefault="00DE4FBC" w:rsidP="00DE4FBC">
      <w:pPr>
        <w:rPr>
          <w:sz w:val="24"/>
        </w:rPr>
      </w:pPr>
      <w:r>
        <w:rPr>
          <w:sz w:val="24"/>
        </w:rPr>
        <w:t>Details of any payments/RPS credits (</w:t>
      </w:r>
      <w:r>
        <w:rPr>
          <w:i/>
          <w:sz w:val="24"/>
        </w:rPr>
        <w:t>must be approved by ethics committee)</w:t>
      </w:r>
    </w:p>
    <w:p w:rsidR="00DE4FBC" w:rsidRDefault="00A53909" w:rsidP="00DE4FBC">
      <w:pPr>
        <w:rPr>
          <w:sz w:val="20"/>
        </w:rPr>
      </w:pPr>
      <w:r>
        <w:rPr>
          <w:sz w:val="24"/>
        </w:rPr>
        <w:br/>
      </w:r>
      <w:r w:rsidR="00CF5A7A">
        <w:rPr>
          <w:sz w:val="20"/>
        </w:rPr>
        <w:t xml:space="preserve">Remember that participation in this research study is completely voluntary. Even after you agree to participate and begin the study, you are still free to withdraw at any time and for any reason. </w:t>
      </w:r>
    </w:p>
    <w:p w:rsidR="00DE4FBC" w:rsidRDefault="00DE4FBC" w:rsidP="00DE4FBC">
      <w:pPr>
        <w:rPr>
          <w:sz w:val="20"/>
        </w:rPr>
      </w:pPr>
    </w:p>
    <w:p w:rsidR="00785614" w:rsidRPr="00785614" w:rsidRDefault="00785614" w:rsidP="00DE4FBC">
      <w:pPr>
        <w:rPr>
          <w:sz w:val="20"/>
        </w:rPr>
      </w:pPr>
      <w:r w:rsidRPr="00785614">
        <w:rPr>
          <w:sz w:val="20"/>
        </w:rPr>
        <w:t xml:space="preserve">If you would like a copy of this consent form to keep, please ask the researcher. If you have any complaints or concerns about this research, you can direct these, in writing, to the Chair of the Psychology Research Ethics Committee by email at: </w:t>
      </w:r>
      <w:hyperlink r:id="rId9" w:history="1">
        <w:r w:rsidRPr="00785614">
          <w:rPr>
            <w:rStyle w:val="Hyperlink"/>
            <w:sz w:val="20"/>
          </w:rPr>
          <w:t>psychethics@kent.ac.uk</w:t>
        </w:r>
      </w:hyperlink>
      <w:r w:rsidRPr="00785614">
        <w:rPr>
          <w:sz w:val="20"/>
        </w:rPr>
        <w:t xml:space="preserve">. Alternatively, you can contact us by post at: Ethics Committee Chair, School of Psychology, University of Kent, </w:t>
      </w:r>
      <w:proofErr w:type="gramStart"/>
      <w:r w:rsidRPr="00785614">
        <w:rPr>
          <w:sz w:val="20"/>
        </w:rPr>
        <w:t>Canterbury</w:t>
      </w:r>
      <w:proofErr w:type="gramEnd"/>
      <w:r w:rsidRPr="00785614">
        <w:rPr>
          <w:sz w:val="20"/>
        </w:rPr>
        <w:t xml:space="preserve">, CT2 7NP. </w:t>
      </w:r>
    </w:p>
    <w:sectPr w:rsidR="00785614" w:rsidRPr="00785614" w:rsidSect="001F13DF">
      <w:pgSz w:w="11906" w:h="16838"/>
      <w:pgMar w:top="567" w:right="1440"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012" w:rsidRDefault="00515012" w:rsidP="008A5691">
      <w:pPr>
        <w:spacing w:after="0" w:line="240" w:lineRule="auto"/>
      </w:pPr>
      <w:r>
        <w:separator/>
      </w:r>
    </w:p>
  </w:endnote>
  <w:endnote w:type="continuationSeparator" w:id="0">
    <w:p w:rsidR="00515012" w:rsidRDefault="00515012" w:rsidP="008A5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012" w:rsidRDefault="00515012" w:rsidP="008A5691">
      <w:pPr>
        <w:spacing w:after="0" w:line="240" w:lineRule="auto"/>
      </w:pPr>
      <w:r>
        <w:separator/>
      </w:r>
    </w:p>
  </w:footnote>
  <w:footnote w:type="continuationSeparator" w:id="0">
    <w:p w:rsidR="00515012" w:rsidRDefault="00515012" w:rsidP="008A56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691"/>
    <w:rsid w:val="001C03CF"/>
    <w:rsid w:val="001F13DF"/>
    <w:rsid w:val="00217225"/>
    <w:rsid w:val="00515012"/>
    <w:rsid w:val="0054207D"/>
    <w:rsid w:val="005760A3"/>
    <w:rsid w:val="00684FFB"/>
    <w:rsid w:val="006E3757"/>
    <w:rsid w:val="00785614"/>
    <w:rsid w:val="008A5691"/>
    <w:rsid w:val="00A53909"/>
    <w:rsid w:val="00CF5A7A"/>
    <w:rsid w:val="00D779A3"/>
    <w:rsid w:val="00DE4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6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691"/>
  </w:style>
  <w:style w:type="paragraph" w:styleId="Footer">
    <w:name w:val="footer"/>
    <w:basedOn w:val="Normal"/>
    <w:link w:val="FooterChar"/>
    <w:uiPriority w:val="99"/>
    <w:unhideWhenUsed/>
    <w:rsid w:val="008A56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691"/>
  </w:style>
  <w:style w:type="paragraph" w:styleId="BalloonText">
    <w:name w:val="Balloon Text"/>
    <w:basedOn w:val="Normal"/>
    <w:link w:val="BalloonTextChar"/>
    <w:uiPriority w:val="99"/>
    <w:semiHidden/>
    <w:unhideWhenUsed/>
    <w:rsid w:val="008A5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691"/>
    <w:rPr>
      <w:rFonts w:ascii="Tahoma" w:hAnsi="Tahoma" w:cs="Tahoma"/>
      <w:sz w:val="16"/>
      <w:szCs w:val="16"/>
    </w:rPr>
  </w:style>
  <w:style w:type="character" w:styleId="Hyperlink">
    <w:name w:val="Hyperlink"/>
    <w:basedOn w:val="DefaultParagraphFont"/>
    <w:uiPriority w:val="99"/>
    <w:unhideWhenUsed/>
    <w:rsid w:val="00217225"/>
    <w:rPr>
      <w:color w:val="0000FF" w:themeColor="hyperlink"/>
      <w:u w:val="single"/>
    </w:rPr>
  </w:style>
  <w:style w:type="table" w:styleId="TableGrid">
    <w:name w:val="Table Grid"/>
    <w:basedOn w:val="TableNormal"/>
    <w:uiPriority w:val="59"/>
    <w:rsid w:val="00217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6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691"/>
  </w:style>
  <w:style w:type="paragraph" w:styleId="Footer">
    <w:name w:val="footer"/>
    <w:basedOn w:val="Normal"/>
    <w:link w:val="FooterChar"/>
    <w:uiPriority w:val="99"/>
    <w:unhideWhenUsed/>
    <w:rsid w:val="008A56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691"/>
  </w:style>
  <w:style w:type="paragraph" w:styleId="BalloonText">
    <w:name w:val="Balloon Text"/>
    <w:basedOn w:val="Normal"/>
    <w:link w:val="BalloonTextChar"/>
    <w:uiPriority w:val="99"/>
    <w:semiHidden/>
    <w:unhideWhenUsed/>
    <w:rsid w:val="008A5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691"/>
    <w:rPr>
      <w:rFonts w:ascii="Tahoma" w:hAnsi="Tahoma" w:cs="Tahoma"/>
      <w:sz w:val="16"/>
      <w:szCs w:val="16"/>
    </w:rPr>
  </w:style>
  <w:style w:type="character" w:styleId="Hyperlink">
    <w:name w:val="Hyperlink"/>
    <w:basedOn w:val="DefaultParagraphFont"/>
    <w:uiPriority w:val="99"/>
    <w:unhideWhenUsed/>
    <w:rsid w:val="00217225"/>
    <w:rPr>
      <w:color w:val="0000FF" w:themeColor="hyperlink"/>
      <w:u w:val="single"/>
    </w:rPr>
  </w:style>
  <w:style w:type="table" w:styleId="TableGrid">
    <w:name w:val="Table Grid"/>
    <w:basedOn w:val="TableNormal"/>
    <w:uiPriority w:val="59"/>
    <w:rsid w:val="00217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12557">
      <w:bodyDiv w:val="1"/>
      <w:marLeft w:val="0"/>
      <w:marRight w:val="0"/>
      <w:marTop w:val="0"/>
      <w:marBottom w:val="0"/>
      <w:divBdr>
        <w:top w:val="none" w:sz="0" w:space="0" w:color="auto"/>
        <w:left w:val="none" w:sz="0" w:space="0" w:color="auto"/>
        <w:bottom w:val="none" w:sz="0" w:space="0" w:color="auto"/>
        <w:right w:val="none" w:sz="0" w:space="0" w:color="auto"/>
      </w:divBdr>
    </w:div>
    <w:div w:id="124776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sychethics@ken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B1CA2-C5F2-4DC2-9D64-A0893B1AA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4</cp:revision>
  <dcterms:created xsi:type="dcterms:W3CDTF">2013-10-08T22:25:00Z</dcterms:created>
  <dcterms:modified xsi:type="dcterms:W3CDTF">2013-10-08T22:50:00Z</dcterms:modified>
</cp:coreProperties>
</file>